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5A" w:rsidRDefault="00BD51C5">
      <w:pPr>
        <w:jc w:val="center"/>
      </w:pPr>
      <w:bookmarkStart w:id="0" w:name="_GoBack"/>
      <w:bookmarkEnd w:id="0"/>
      <w:r>
        <w:t>Расписание отработок для первой повторной промежуточной аттестации по итогам предыдущего осеннего семестра 2020-2021 учебного года</w:t>
      </w:r>
    </w:p>
    <w:p w:rsidR="0043055A" w:rsidRDefault="0043055A">
      <w:pPr>
        <w:jc w:val="center"/>
      </w:pPr>
    </w:p>
    <w:p w:rsidR="0043055A" w:rsidRDefault="00BD51C5">
      <w:pPr>
        <w:jc w:val="both"/>
      </w:pPr>
      <w:r>
        <w:t>Срок проведения: 22.02.2021. – 06.03.2021</w:t>
      </w:r>
    </w:p>
    <w:p w:rsidR="0043055A" w:rsidRDefault="0043055A">
      <w:pPr>
        <w:jc w:val="both"/>
      </w:pPr>
    </w:p>
    <w:p w:rsidR="0043055A" w:rsidRDefault="00BD51C5">
      <w:pPr>
        <w:jc w:val="center"/>
      </w:pPr>
      <w:r>
        <w:t>Список задолженностей педиатрического факультета учебный год 2020-2021</w:t>
      </w:r>
    </w:p>
    <w:p w:rsidR="0043055A" w:rsidRDefault="0043055A"/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686"/>
        <w:gridCol w:w="992"/>
        <w:gridCol w:w="4086"/>
      </w:tblGrid>
      <w:tr w:rsidR="004305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r>
              <w:t>ФИО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 xml:space="preserve">Группа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5A" w:rsidRDefault="00BD51C5">
            <w:pPr>
              <w:jc w:val="center"/>
            </w:pPr>
            <w:r>
              <w:t>Допсессия</w:t>
            </w:r>
          </w:p>
        </w:tc>
      </w:tr>
      <w:tr w:rsidR="004305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43055A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ind w:firstLine="7"/>
              <w:rPr>
                <w:color w:val="000000"/>
                <w:szCs w:val="24"/>
                <w:highlight w:val="white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Нассер Зайнаб Гассан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2501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Модуль 4 – история болезни</w:t>
            </w:r>
          </w:p>
          <w:p w:rsidR="0043055A" w:rsidRDefault="00BD51C5">
            <w:pPr>
              <w:jc w:val="both"/>
            </w:pPr>
            <w:r>
              <w:t>Экзамен тест, клиническая задача</w:t>
            </w:r>
          </w:p>
        </w:tc>
      </w:tr>
      <w:tr w:rsidR="004305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43055A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tabs>
                <w:tab w:val="left" w:pos="0"/>
              </w:tabs>
              <w:ind w:firstLine="7"/>
              <w:rPr>
                <w:color w:val="000000"/>
                <w:szCs w:val="24"/>
                <w:highlight w:val="white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Файзрахманова Фарида Инсафовна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r>
              <w:t>2501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Модуль 1 практические навыки</w:t>
            </w:r>
          </w:p>
          <w:p w:rsidR="0043055A" w:rsidRDefault="00BD51C5">
            <w:pPr>
              <w:jc w:val="both"/>
            </w:pPr>
            <w:r>
              <w:t>Экзамен тест, клиническая задача</w:t>
            </w:r>
          </w:p>
        </w:tc>
      </w:tr>
      <w:tr w:rsidR="004305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43055A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rPr>
                <w:color w:val="000000"/>
                <w:szCs w:val="24"/>
                <w:highlight w:val="white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Фролова Венера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r>
              <w:t>2501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 xml:space="preserve">Экзамен тест, </w:t>
            </w:r>
            <w:r>
              <w:t>клиническая задача</w:t>
            </w:r>
          </w:p>
        </w:tc>
      </w:tr>
      <w:tr w:rsidR="004305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43055A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r>
              <w:t>Валеева Алия Исламовна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2502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Экзамен тест, клиническая задача</w:t>
            </w:r>
          </w:p>
        </w:tc>
      </w:tr>
      <w:tr w:rsidR="004305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43055A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rPr>
                <w:color w:val="000000"/>
                <w:szCs w:val="24"/>
                <w:highlight w:val="white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Хисматуллина Ралина Равилевна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2502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Модуль 1 практические навыки</w:t>
            </w:r>
          </w:p>
        </w:tc>
      </w:tr>
      <w:tr w:rsidR="004305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43055A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rPr>
                <w:color w:val="000000"/>
                <w:szCs w:val="24"/>
                <w:highlight w:val="white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Хайруллова Гульназ Рустамовна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2503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Модуль 1 практические навыки</w:t>
            </w:r>
          </w:p>
        </w:tc>
      </w:tr>
      <w:tr w:rsidR="004305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43055A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rPr>
                <w:color w:val="000000"/>
                <w:szCs w:val="24"/>
                <w:highlight w:val="white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Бадм-Халгаева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2506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Модуль 1 практические</w:t>
            </w:r>
            <w:r>
              <w:t xml:space="preserve"> навыки</w:t>
            </w:r>
          </w:p>
          <w:p w:rsidR="0043055A" w:rsidRDefault="00BD51C5">
            <w:pPr>
              <w:jc w:val="both"/>
            </w:pPr>
            <w:r>
              <w:t>Экзамен тест</w:t>
            </w:r>
          </w:p>
        </w:tc>
      </w:tr>
      <w:tr w:rsidR="004305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43055A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rPr>
                <w:color w:val="000000"/>
                <w:szCs w:val="24"/>
                <w:highlight w:val="white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Балалыкина И.А.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r>
              <w:t>2506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Модуль 1 практические навыки, Модуль 4 – история болезни</w:t>
            </w:r>
          </w:p>
          <w:p w:rsidR="0043055A" w:rsidRDefault="00BD51C5">
            <w:pPr>
              <w:jc w:val="both"/>
            </w:pPr>
            <w:r>
              <w:t>Итоговый тест</w:t>
            </w:r>
          </w:p>
          <w:p w:rsidR="0043055A" w:rsidRDefault="00BD51C5">
            <w:pPr>
              <w:jc w:val="both"/>
            </w:pPr>
            <w:r>
              <w:t>Экзамен тест, клиническая задача</w:t>
            </w:r>
          </w:p>
        </w:tc>
      </w:tr>
      <w:tr w:rsidR="004305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43055A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rPr>
                <w:color w:val="000000"/>
                <w:szCs w:val="24"/>
                <w:highlight w:val="white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Кадынцева П.А.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r>
              <w:t>2506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Модуль 1 практические навыки</w:t>
            </w:r>
          </w:p>
          <w:p w:rsidR="0043055A" w:rsidRDefault="00BD51C5">
            <w:pPr>
              <w:jc w:val="both"/>
            </w:pPr>
            <w:r>
              <w:t>Модуль 4 – история болезни</w:t>
            </w:r>
          </w:p>
          <w:p w:rsidR="0043055A" w:rsidRDefault="00BD51C5">
            <w:pPr>
              <w:jc w:val="both"/>
            </w:pPr>
            <w:r>
              <w:t>Экзамен тест</w:t>
            </w:r>
          </w:p>
        </w:tc>
      </w:tr>
      <w:tr w:rsidR="004305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43055A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rPr>
                <w:color w:val="000000"/>
                <w:szCs w:val="24"/>
                <w:highlight w:val="white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Темирбекова </w:t>
            </w:r>
            <w:r>
              <w:rPr>
                <w:color w:val="000000"/>
                <w:szCs w:val="24"/>
                <w:shd w:val="clear" w:color="auto" w:fill="FFFFFF"/>
              </w:rPr>
              <w:t>П.К.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r>
              <w:t>2506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Модуль 1 практические навыки</w:t>
            </w:r>
          </w:p>
          <w:p w:rsidR="0043055A" w:rsidRDefault="00BD51C5">
            <w:pPr>
              <w:jc w:val="both"/>
            </w:pPr>
            <w:r>
              <w:t>Модуль 4 – история болезни</w:t>
            </w:r>
          </w:p>
          <w:p w:rsidR="0043055A" w:rsidRDefault="00BD51C5">
            <w:pPr>
              <w:jc w:val="both"/>
            </w:pPr>
            <w:r>
              <w:t>Экзамен тест, клиническая задача</w:t>
            </w:r>
          </w:p>
        </w:tc>
      </w:tr>
      <w:tr w:rsidR="004305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43055A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rPr>
                <w:color w:val="000000"/>
                <w:szCs w:val="24"/>
                <w:highlight w:val="white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Яшина Ю.Д.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r>
              <w:t>2506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Модуль 3 клиническая задача</w:t>
            </w:r>
          </w:p>
          <w:p w:rsidR="0043055A" w:rsidRDefault="00BD51C5">
            <w:pPr>
              <w:jc w:val="both"/>
            </w:pPr>
            <w:r>
              <w:t>Экзамен тест, клиническая задача</w:t>
            </w:r>
          </w:p>
        </w:tc>
      </w:tr>
      <w:tr w:rsidR="004305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43055A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rPr>
                <w:color w:val="000000"/>
                <w:szCs w:val="24"/>
                <w:highlight w:val="white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Ахметзянов Максим Георгиевич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2507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Экзамен тест, клиническая задача</w:t>
            </w:r>
          </w:p>
        </w:tc>
      </w:tr>
      <w:tr w:rsidR="004305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43055A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rPr>
                <w:color w:val="000000"/>
                <w:szCs w:val="24"/>
                <w:highlight w:val="white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Яковлева Анна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2509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Модуль 1 практические навыки</w:t>
            </w:r>
          </w:p>
          <w:p w:rsidR="0043055A" w:rsidRDefault="00BD51C5">
            <w:pPr>
              <w:jc w:val="both"/>
            </w:pPr>
            <w:r>
              <w:t>Модуль 2 тест Пропедевтика</w:t>
            </w:r>
          </w:p>
          <w:p w:rsidR="0043055A" w:rsidRDefault="00BD51C5">
            <w:pPr>
              <w:jc w:val="both"/>
            </w:pPr>
            <w:r>
              <w:t>Модуль 3 клиническая задача</w:t>
            </w:r>
          </w:p>
        </w:tc>
      </w:tr>
      <w:tr w:rsidR="004305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43055A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rPr>
                <w:color w:val="000000"/>
                <w:szCs w:val="24"/>
                <w:highlight w:val="white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Сафиуллина Лиля Ирековна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2510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Экзамен тест, клиническая задача</w:t>
            </w:r>
          </w:p>
        </w:tc>
      </w:tr>
      <w:tr w:rsidR="004305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43055A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rPr>
                <w:color w:val="000000"/>
                <w:szCs w:val="24"/>
                <w:highlight w:val="white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Суфияров Эмиль Маратович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2510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Пропущен семестр 8,9</w:t>
            </w:r>
          </w:p>
        </w:tc>
      </w:tr>
      <w:tr w:rsidR="004305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43055A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rPr>
                <w:color w:val="000000"/>
                <w:szCs w:val="24"/>
                <w:highlight w:val="white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Садыкова Талия </w:t>
            </w:r>
            <w:r>
              <w:rPr>
                <w:color w:val="000000"/>
                <w:szCs w:val="24"/>
                <w:shd w:val="clear" w:color="auto" w:fill="FFFFFF"/>
              </w:rPr>
              <w:t>Камиловна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2511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Экзамен тест, клиническая задача</w:t>
            </w:r>
          </w:p>
        </w:tc>
      </w:tr>
      <w:tr w:rsidR="004305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43055A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rPr>
                <w:color w:val="000000"/>
                <w:szCs w:val="24"/>
                <w:highlight w:val="white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Андреева Елизовета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2512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5A" w:rsidRDefault="00BD51C5">
            <w:pPr>
              <w:jc w:val="both"/>
            </w:pPr>
            <w:r>
              <w:t>Экзамен тест, клиническая задача</w:t>
            </w:r>
          </w:p>
        </w:tc>
      </w:tr>
    </w:tbl>
    <w:p w:rsidR="0043055A" w:rsidRDefault="0043055A"/>
    <w:p w:rsidR="0043055A" w:rsidRDefault="00BD51C5">
      <w:pPr>
        <w:ind w:firstLine="708"/>
        <w:jc w:val="both"/>
      </w:pPr>
      <w:r>
        <w:t xml:space="preserve">Прием задолженностей по модулям Практические навыки, клиническая задача и история болезни проводится лично преподавателем, который </w:t>
      </w:r>
      <w:r>
        <w:t>проводил обучение в соответствующем семестре (Практические навыки – 8 семестр; клиническая задача и история болезни – 9 семестр). Просим связываться с преподавателем с помощью лаборанта кафедры (Миляуша Фанисовна +79991570694).</w:t>
      </w:r>
    </w:p>
    <w:p w:rsidR="0043055A" w:rsidRDefault="00BD51C5">
      <w:pPr>
        <w:ind w:firstLine="708"/>
        <w:jc w:val="both"/>
      </w:pPr>
      <w:r>
        <w:t>Прием тестового контроля (ит</w:t>
      </w:r>
      <w:r>
        <w:t>оговый тест и тест Пропедевтика) будет проводиться посредством образовательного портала КГМУ: 25.02.2021. и 01.03.2021. Тест пропедевтика с 17:00 до 17:30; Тест итоговый (частная неврология) с 17:35 до 18:05. Для получения кода доступа в дни сдачи тестов о</w:t>
      </w:r>
      <w:r>
        <w:t>бращаться к зав. уч. частью доценту Хафизовой И.Ф. (</w:t>
      </w:r>
      <w:r>
        <w:rPr>
          <w:lang w:val="en-US"/>
        </w:rPr>
        <w:t>Whats</w:t>
      </w:r>
      <w:r>
        <w:t>А</w:t>
      </w:r>
      <w:r>
        <w:rPr>
          <w:lang w:val="en-US"/>
        </w:rPr>
        <w:t>pp</w:t>
      </w:r>
      <w:r>
        <w:t xml:space="preserve"> +79172493187).</w:t>
      </w:r>
    </w:p>
    <w:p w:rsidR="0043055A" w:rsidRDefault="00BD51C5">
      <w:pPr>
        <w:ind w:firstLine="708"/>
        <w:jc w:val="both"/>
      </w:pPr>
      <w:r>
        <w:t xml:space="preserve">Экзамен в рамках первой повторной промежуточной аттестации состоится на базе КГМУ НУК в 16:00 </w:t>
      </w:r>
      <w:r>
        <w:rPr>
          <w:b/>
        </w:rPr>
        <w:t>04.03.2021. и 05.03.2021.</w:t>
      </w:r>
      <w:r>
        <w:t xml:space="preserve"> Тестовый экзаменационный контроль будет </w:t>
      </w:r>
      <w:r>
        <w:lastRenderedPageBreak/>
        <w:t xml:space="preserve">проведен в интернет </w:t>
      </w:r>
      <w:r>
        <w:t>зале научной библиотеки КГМУ. Устный этап решение клинической задачи будет проведен в НУК-1 Добровольцы.</w:t>
      </w:r>
    </w:p>
    <w:p w:rsidR="0043055A" w:rsidRDefault="0043055A">
      <w:pPr>
        <w:jc w:val="both"/>
      </w:pPr>
    </w:p>
    <w:sectPr w:rsidR="0043055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20B06030308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2723D"/>
    <w:multiLevelType w:val="multilevel"/>
    <w:tmpl w:val="C1F8B8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0783784"/>
    <w:multiLevelType w:val="multilevel"/>
    <w:tmpl w:val="0D223BE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5A"/>
    <w:rsid w:val="0043055A"/>
    <w:rsid w:val="00BD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08DB"/>
  <w15:docId w15:val="{9F469536-9F36-4C65-8799-D0217C6C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 w:cs="Times New Roman"/>
      <w:sz w:val="24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customStyle="1" w:styleId="normaltextrun">
    <w:name w:val="normaltextrun"/>
    <w:basedOn w:val="a0"/>
    <w:rsid w:val="00BD51C5"/>
  </w:style>
  <w:style w:type="character" w:customStyle="1" w:styleId="eop">
    <w:name w:val="eop"/>
    <w:basedOn w:val="a0"/>
    <w:rsid w:val="00BD5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Khafizova</dc:creator>
  <cp:keywords/>
  <dc:description/>
  <cp:lastModifiedBy>Олег Айзатулин</cp:lastModifiedBy>
  <cp:revision>2</cp:revision>
  <dcterms:created xsi:type="dcterms:W3CDTF">2021-02-18T19:09:00Z</dcterms:created>
  <dcterms:modified xsi:type="dcterms:W3CDTF">2021-02-18T19:09:00Z</dcterms:modified>
  <dc:language>en-US</dc:language>
</cp:coreProperties>
</file>